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162315"/>
        <w:docPartObj>
          <w:docPartGallery w:val="Cover Pages"/>
          <w:docPartUnique/>
        </w:docPartObj>
      </w:sdtPr>
      <w:sdtContent>
        <w:p w:rsidR="00190999" w:rsidRDefault="00D75D0D">
          <w:r w:rsidRPr="00D75D0D">
            <w:rPr>
              <w:noProof/>
            </w:rPr>
            <w:pict>
              <v:group id="_x0000_s1038" style="position:absolute;margin-left:15.4pt;margin-top:19.65pt;width:564.6pt;height:798.85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39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>
                  <v:textbox>
                    <w:txbxContent>
                      <w:p w:rsidR="00472312" w:rsidRDefault="00472312" w:rsidP="00BA75FF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rect>
                <v:rect id="_x0000_s1040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40" inset="18pt,,18pt">
                    <w:txbxContent>
                      <w:p w:rsidR="00BA75FF" w:rsidRPr="00BA75FF" w:rsidRDefault="00D75D0D">
                        <w:pPr>
                          <w:pStyle w:val="Sinespaciado"/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z w:val="56"/>
                            <w:szCs w:val="56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mallCaps/>
                              <w:color w:val="FFFFFF" w:themeColor="background1"/>
                              <w:sz w:val="56"/>
                              <w:szCs w:val="56"/>
                            </w:rPr>
                            <w:alias w:val="Organización"/>
                            <w:id w:val="4162415"/>
                            <w:placeholder>
                              <w:docPart w:val="090F6542C1574CD98599C4612D54C400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190999" w:rsidRPr="00190999">
                              <w:rPr>
                                <w:rFonts w:ascii="Times New Roman" w:hAnsi="Times New Roman" w:cs="Times New Roman"/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  <w:t>FATIMA SANTOLALLA AZARAGH</w:t>
                            </w:r>
                          </w:sdtContent>
                        </w:sdt>
                        <w:r w:rsidR="00BA75FF">
                          <w:rPr>
                            <w:rFonts w:ascii="Times New Roman" w:hAnsi="Times New Roman" w:cs="Times New Roman"/>
                            <w:smallCaps/>
                            <w:noProof/>
                            <w:color w:val="FFFFFF" w:themeColor="background1"/>
                            <w:sz w:val="56"/>
                            <w:szCs w:val="56"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1015420" cy="875490"/>
                              <wp:effectExtent l="19050" t="19050" r="13280" b="19860"/>
                              <wp:docPr id="26" name="25 Imagen" descr="imag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.jpg"/>
                                      <pic:cNvPicPr/>
                                    </pic:nvPicPr>
                                    <pic:blipFill>
                                      <a:blip r:embed="rId7">
                                        <a:duotone>
                                          <a:prstClr val="black"/>
                                          <a:schemeClr val="accent1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4304" cy="89177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tint val="66000"/>
                                                <a:satMod val="160000"/>
                                              </a:schemeClr>
                                            </a:gs>
                                            <a:gs pos="50000">
                                              <a:schemeClr val="accent1">
                                                <a:tint val="44500"/>
                                                <a:satMod val="160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tint val="23500"/>
                                                <a:satMod val="160000"/>
                                              </a:schemeClr>
                                            </a:gs>
                                          </a:gsLst>
                                          <a:lin ang="5400000" scaled="0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1041" style="position:absolute;left:354;top:9607;width:2860;height:1073" fillcolor="#943634 [2405]" stroked="f">
                  <v:fill color2="#dfa7a6 [1621]"/>
                </v:rect>
                <v:rect id="_x0000_s1042" style="position:absolute;left:3245;top:9607;width:2860;height:1073" fillcolor="#943634 [2405]" stroked="f">
                  <v:fill color2="#cf7b79 [2421]"/>
                </v:rect>
                <v:rect id="_x0000_s1043" style="position:absolute;left:6137;top:9607;width:2860;height:1073" fillcolor="#943634 [2405]" stroked="f">
                  <v:fill color2="#943634 [2405]"/>
                  <v:textbox style="mso-next-textbox:#_x0000_s1043">
                    <w:txbxContent>
                      <w:p w:rsidR="00B00646" w:rsidRDefault="00B00646" w:rsidP="00BA75FF">
                        <w:pPr>
                          <w:jc w:val="center"/>
                        </w:pPr>
                      </w:p>
                      <w:p w:rsidR="00BA75FF" w:rsidRDefault="00BA75FF"/>
                      <w:p w:rsidR="00BA75FF" w:rsidRDefault="00BA75FF"/>
                      <w:p w:rsidR="00BA75FF" w:rsidRDefault="00BA75FF"/>
                    </w:txbxContent>
                  </v:textbox>
                </v:rect>
                <v:rect id="_x0000_s1044" style="position:absolute;left:9028;top:9607;width:2860;height:1073;v-text-anchor:middle" fillcolor="#943634 [2405]" stroked="f">
                  <v:fill color2="#c4bc96 [2414]"/>
                  <v:textbox style="mso-next-textbox:#_x0000_s1044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Año"/>
                          <w:id w:val="4162416"/>
                          <w:placeholder>
                            <w:docPart w:val="3ECA665F0D1D4186AE53252DB44C3C14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1-10-15T00:00:00Z"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90999" w:rsidRDefault="00190999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2011</w:t>
                            </w:r>
                          </w:p>
                        </w:sdtContent>
                      </w:sdt>
                    </w:txbxContent>
                  </v:textbox>
                </v:rect>
                <v:rect id="_x0000_s1045" style="position:absolute;left:354;top:2263;width:8643;height:7316;v-text-anchor:middle" fillcolor="#9bbb59 [3206]" stroked="f">
                  <v:textbox style="mso-next-textbox:#_x0000_s1045" inset="18pt,,18pt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color w:val="622423" w:themeColor="accent2" w:themeShade="7F"/>
                            <w:sz w:val="72"/>
                            <w:szCs w:val="72"/>
                          </w:rPr>
                          <w:alias w:val="Título"/>
                          <w:id w:val="4162417"/>
                          <w:placeholder>
                            <w:docPart w:val="5CCDE00EC2A34DFF8809BA3428CF859D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90999" w:rsidRDefault="0019099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190999">
                              <w:rPr>
                                <w:rFonts w:ascii="Times New Roman" w:eastAsiaTheme="majorEastAsia" w:hAnsi="Times New Roman" w:cs="Times New Roman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DESARROLLO MORAL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Subtítulo"/>
                          <w:id w:val="416241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252CD" w:rsidRPr="00B00646" w:rsidRDefault="00190999" w:rsidP="00B00646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909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INMACULADA ALEMANY ARREBOLA</w:t>
                            </w:r>
                          </w:p>
                        </w:sdtContent>
                      </w:sdt>
                      <w:p w:rsidR="00472312" w:rsidRDefault="00B00646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00646">
                          <w:rPr>
                            <w:noProof/>
                            <w:color w:val="FFFFFF" w:themeColor="background1"/>
                            <w:sz w:val="28"/>
                            <w:szCs w:val="28"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2247619" cy="2028572"/>
                              <wp:effectExtent l="19050" t="0" r="281" b="0"/>
                              <wp:docPr id="10" name="8 Imagen" descr="untitledK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ntitledK.bmp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47619" cy="20285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252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         </w:t>
                        </w:r>
                        <w:r w:rsidR="008252CD" w:rsidRPr="008252CD">
                          <w:rPr>
                            <w:noProof/>
                            <w:color w:val="FFFFFF" w:themeColor="background1"/>
                            <w:sz w:val="28"/>
                            <w:szCs w:val="28"/>
                            <w:lang w:val="es-ES_tradnl" w:eastAsia="es-ES_tradnl"/>
                          </w:rPr>
                          <w:drawing>
                            <wp:inline distT="0" distB="0" distL="0" distR="0">
                              <wp:extent cx="1866900" cy="2447925"/>
                              <wp:effectExtent l="19050" t="0" r="0" b="0"/>
                              <wp:docPr id="8" name="5 Imagen" descr="imagesCAYQRP2W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CAYQRP2W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66900" cy="2447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252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2B4556" w:rsidRDefault="002B4556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2B4556" w:rsidRDefault="002B4556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BA75FF" w:rsidRDefault="00BA75FF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A229F9" w:rsidRDefault="00A229F9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BA75FF" w:rsidRDefault="00BA75FF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BA75FF" w:rsidRDefault="00BA75FF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BA75FF" w:rsidRDefault="00BA75FF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BA75FF" w:rsidRDefault="00BA75FF">
                        <w:pPr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BA75FF" w:rsidRDefault="00BA75F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190999" w:rsidRDefault="008252CD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</w:t>
                        </w:r>
                      </w:p>
                      <w:p w:rsidR="008252CD" w:rsidRDefault="008252CD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252CD" w:rsidRDefault="008252CD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252CD" w:rsidRDefault="008252CD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_x0000_s1046" style="position:absolute;left:9028;top:2263;width:2859;height:7316" fillcolor="#dbe5f1 [660]" stroked="f">
                  <v:fill color2="#d4cfb3 [2734]"/>
                </v:rect>
                <v:rect id="_x0000_s1047" style="position:absolute;left:354;top:10710;width:8643;height:3937" fillcolor="#c0504d [3205]" stroked="f">
                  <v:fill color2="#d4cfb3 [2734]"/>
                </v:rect>
                <v:rect id="_x0000_s1048" style="position:absolute;left:9028;top:10710;width:2859;height:3937" fillcolor="#78c0d4 [2424]" stroked="f">
                  <v:fill color2="#d4cfb3 [2734]"/>
                </v:rect>
                <v:rect id="_x0000_s1049" style="position:absolute;left:354;top:14677;width:11527;height:716;v-text-anchor:middle" fillcolor="#943634 [2405]" stroked="f">
                  <v:textbox style="mso-next-textbox:#_x0000_s1049">
                    <w:txbxContent>
                      <w:p w:rsidR="00190999" w:rsidRPr="00190999" w:rsidRDefault="00D75D0D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mallCaps/>
                              <w:color w:val="FFFFFF" w:themeColor="background1"/>
                              <w:spacing w:val="60"/>
                              <w:sz w:val="32"/>
                              <w:szCs w:val="32"/>
                            </w:rPr>
                            <w:alias w:val="Dirección"/>
                            <w:id w:val="4162419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r w:rsidR="00190999" w:rsidRPr="00190999">
                              <w:rPr>
                                <w:rFonts w:ascii="Times New Roman" w:hAnsi="Times New Roman" w:cs="Times New Roman"/>
                                <w:smallCaps/>
                                <w:color w:val="FFFFFF" w:themeColor="background1"/>
                                <w:spacing w:val="60"/>
                                <w:sz w:val="32"/>
                                <w:szCs w:val="32"/>
                              </w:rPr>
                              <w:t>DESARROLLO SOCIAL, MORAL Y SEXUAL</w:t>
                            </w:r>
                          </w:sdtContent>
                        </w:sdt>
                        <w:r w:rsidR="00DD52B7"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190999" w:rsidRDefault="008252CD">
          <w:r>
            <w:rPr>
              <w:noProof/>
              <w:lang w:val="es-ES_tradnl" w:eastAsia="es-ES_tradnl"/>
            </w:rPr>
            <w:drawing>
              <wp:inline distT="0" distB="0" distL="0" distR="0">
                <wp:extent cx="2713990" cy="3132455"/>
                <wp:effectExtent l="19050" t="0" r="0" b="0"/>
                <wp:docPr id="1" name="Imagen 1" descr="http://www.monografias.com/trabajos14/piaget-desarr/Image56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onografias.com/trabajos14/piaget-desarr/Image567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990" cy="313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 w:rsidRPr="00472312">
            <w:rPr>
              <w:noProof/>
              <w:lang w:val="es-ES_tradnl" w:eastAsia="es-ES_tradnl"/>
            </w:rPr>
            <w:drawing>
              <wp:inline distT="0" distB="0" distL="0" distR="0">
                <wp:extent cx="603250" cy="603250"/>
                <wp:effectExtent l="0" t="0" r="0" b="0"/>
                <wp:docPr id="6" name="Imagen 4" descr="http://usuarios.lycos.es/mundogifs/hpbimg/zafirobl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suarios.lycos.es/mundogifs/hpbimg/zafirobl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 w:rsidRPr="00472312">
            <w:rPr>
              <w:noProof/>
              <w:lang w:val="es-ES_tradnl" w:eastAsia="es-ES_tradnl"/>
            </w:rPr>
            <w:drawing>
              <wp:inline distT="0" distB="0" distL="0" distR="0">
                <wp:extent cx="603250" cy="603250"/>
                <wp:effectExtent l="0" t="0" r="0" b="0"/>
                <wp:docPr id="7" name="Imagen 4" descr="http://usuarios.lycos.es/mundogifs/hpbimg/zafirobl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suarios.lycos.es/mundogifs/hpbimg/zafirobl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 w:rsidRPr="00472312">
            <w:rPr>
              <w:noProof/>
              <w:lang w:val="es-ES_tradnl" w:eastAsia="es-ES_tradnl"/>
            </w:rPr>
            <w:drawing>
              <wp:inline distT="0" distB="0" distL="0" distR="0">
                <wp:extent cx="603250" cy="603250"/>
                <wp:effectExtent l="0" t="0" r="0" b="0"/>
                <wp:docPr id="9" name="Imagen 4" descr="http://usuarios.lycos.es/mundogifs/hpbimg/zafirobl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suarios.lycos.es/mundogifs/hpbimg/zafirobl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>
            <w:rPr>
              <w:noProof/>
              <w:lang w:val="es-ES_tradnl" w:eastAsia="es-ES_tradnl"/>
            </w:rPr>
            <w:drawing>
              <wp:inline distT="0" distB="0" distL="0" distR="0">
                <wp:extent cx="603250" cy="603250"/>
                <wp:effectExtent l="0" t="0" r="0" b="0"/>
                <wp:docPr id="11" name="Imagen 7" descr="http://usuarios.lycos.es/mundogifs/hpbimg/zafiroroj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usuarios.lycos.es/mundogifs/hpbimg/zafiroroj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>
            <w:rPr>
              <w:noProof/>
              <w:lang w:val="es-ES_tradnl" w:eastAsia="es-ES_tradnl"/>
            </w:rPr>
            <w:drawing>
              <wp:inline distT="0" distB="0" distL="0" distR="0">
                <wp:extent cx="603250" cy="603250"/>
                <wp:effectExtent l="0" t="0" r="0" b="0"/>
                <wp:docPr id="12" name="Imagen 9" descr="http://usuarios.lycos.es/mundogifs/hpbimg/zafiroroj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usuarios.lycos.es/mundogifs/hpbimg/zafiroroj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 w:rsidRPr="00472312">
            <w:rPr>
              <w:noProof/>
              <w:lang w:val="es-ES_tradnl" w:eastAsia="es-ES_tradnl"/>
            </w:rPr>
            <w:drawing>
              <wp:inline distT="0" distB="0" distL="0" distR="0">
                <wp:extent cx="603250" cy="603250"/>
                <wp:effectExtent l="0" t="0" r="0" b="0"/>
                <wp:docPr id="14" name="Imagen 1" descr="http://usuarios.lycos.es/mundogifs/hpbimg/zafiroroj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suarios.lycos.es/mundogifs/hpbimg/zafiroroj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72312">
            <w:rPr>
              <w:noProof/>
              <w:lang w:val="es-ES_tradnl" w:eastAsia="es-ES_tradnl"/>
            </w:rPr>
            <w:drawing>
              <wp:inline distT="0" distB="0" distL="0" distR="0">
                <wp:extent cx="600075" cy="600075"/>
                <wp:effectExtent l="0" t="0" r="0" b="0"/>
                <wp:docPr id="15" name="14 Imagen" descr="zafiroroj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afirorojo.gif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10D41" w:rsidRDefault="00D75D0D"/>
      </w:sdtContent>
    </w:sdt>
    <w:sectPr w:rsidR="00710D41" w:rsidSect="00190999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6872"/>
    <w:multiLevelType w:val="hybridMultilevel"/>
    <w:tmpl w:val="50F4F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0999"/>
    <w:rsid w:val="00190999"/>
    <w:rsid w:val="002B4556"/>
    <w:rsid w:val="00337C00"/>
    <w:rsid w:val="00472312"/>
    <w:rsid w:val="004E3928"/>
    <w:rsid w:val="00710D41"/>
    <w:rsid w:val="008252CD"/>
    <w:rsid w:val="008F2A53"/>
    <w:rsid w:val="00970DE8"/>
    <w:rsid w:val="00A229F9"/>
    <w:rsid w:val="00B00646"/>
    <w:rsid w:val="00BA75FF"/>
    <w:rsid w:val="00D7233C"/>
    <w:rsid w:val="00D75D0D"/>
    <w:rsid w:val="00DD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90999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0999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9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7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0F6542C1574CD98599C4612D54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7D20-161E-4F24-B2D6-F563BA232770}"/>
      </w:docPartPr>
      <w:docPartBody>
        <w:p w:rsidR="0060684B" w:rsidRDefault="003652B0" w:rsidP="003652B0">
          <w:pPr>
            <w:pStyle w:val="090F6542C1574CD98599C4612D54C400"/>
          </w:pPr>
          <w:r>
            <w:rPr>
              <w:smallCaps/>
              <w:color w:val="FFFFFF" w:themeColor="background1"/>
              <w:sz w:val="44"/>
              <w:szCs w:val="44"/>
            </w:rPr>
            <w:t>[Escribir el nombre de la compañía]</w:t>
          </w:r>
        </w:p>
      </w:docPartBody>
    </w:docPart>
    <w:docPart>
      <w:docPartPr>
        <w:name w:val="3ECA665F0D1D4186AE53252DB44C3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E984-8628-4542-A048-0E11689AF18D}"/>
      </w:docPartPr>
      <w:docPartBody>
        <w:p w:rsidR="0060684B" w:rsidRDefault="003652B0" w:rsidP="003652B0">
          <w:pPr>
            <w:pStyle w:val="3ECA665F0D1D4186AE53252DB44C3C14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3652B0"/>
    <w:rsid w:val="003652B0"/>
    <w:rsid w:val="0060684B"/>
    <w:rsid w:val="00AE780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015660DD49490DAB8DBED0B1B9C018">
    <w:name w:val="D3015660DD49490DAB8DBED0B1B9C018"/>
    <w:rsid w:val="003652B0"/>
  </w:style>
  <w:style w:type="paragraph" w:customStyle="1" w:styleId="5DE15F383BDE4D2BA559CEE1EA691EE6">
    <w:name w:val="5DE15F383BDE4D2BA559CEE1EA691EE6"/>
    <w:rsid w:val="003652B0"/>
  </w:style>
  <w:style w:type="paragraph" w:customStyle="1" w:styleId="A66B93A3FF454785BF7B0420097722B2">
    <w:name w:val="A66B93A3FF454785BF7B0420097722B2"/>
    <w:rsid w:val="003652B0"/>
  </w:style>
  <w:style w:type="paragraph" w:customStyle="1" w:styleId="6D2FE12708984150ACED13D80DDCF954">
    <w:name w:val="6D2FE12708984150ACED13D80DDCF954"/>
    <w:rsid w:val="003652B0"/>
  </w:style>
  <w:style w:type="paragraph" w:customStyle="1" w:styleId="68DB62B0B744490380FC9D5D84DC52F9">
    <w:name w:val="68DB62B0B744490380FC9D5D84DC52F9"/>
    <w:rsid w:val="003652B0"/>
  </w:style>
  <w:style w:type="paragraph" w:customStyle="1" w:styleId="82399E679A4B4BEAB19FFB47EEE4DE46">
    <w:name w:val="82399E679A4B4BEAB19FFB47EEE4DE46"/>
    <w:rsid w:val="003652B0"/>
  </w:style>
  <w:style w:type="paragraph" w:customStyle="1" w:styleId="090F6542C1574CD98599C4612D54C400">
    <w:name w:val="090F6542C1574CD98599C4612D54C400"/>
    <w:rsid w:val="003652B0"/>
  </w:style>
  <w:style w:type="paragraph" w:customStyle="1" w:styleId="3ECA665F0D1D4186AE53252DB44C3C14">
    <w:name w:val="3ECA665F0D1D4186AE53252DB44C3C14"/>
    <w:rsid w:val="003652B0"/>
  </w:style>
  <w:style w:type="paragraph" w:customStyle="1" w:styleId="5CCDE00EC2A34DFF8809BA3428CF859D">
    <w:name w:val="5CCDE00EC2A34DFF8809BA3428CF859D"/>
    <w:rsid w:val="003652B0"/>
  </w:style>
  <w:style w:type="paragraph" w:customStyle="1" w:styleId="D1434D0A4FE94BA28CB6CA1A0DC6863B">
    <w:name w:val="D1434D0A4FE94BA28CB6CA1A0DC6863B"/>
    <w:rsid w:val="003652B0"/>
  </w:style>
  <w:style w:type="paragraph" w:customStyle="1" w:styleId="4BE6C51D98174CA18B5075E38677A3DE">
    <w:name w:val="4BE6C51D98174CA18B5075E38677A3DE"/>
    <w:rsid w:val="003652B0"/>
  </w:style>
  <w:style w:type="paragraph" w:customStyle="1" w:styleId="1F28DC253A9C4A08B6B550B8E7566BA8">
    <w:name w:val="1F28DC253A9C4A08B6B550B8E7566BA8"/>
    <w:rsid w:val="003652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2011-10-15T00:00:00</PublishDate>
  <Abstract/>
  <CompanyAddress>DESARROLLO SOCIAL, MORAL Y SEXUAL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7236C-5105-4B4C-BE3F-F6B06488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DESARROLLO MORAL</vt:lpstr>
    </vt:vector>
  </TitlesOfParts>
  <Company>FATIMA SANTOLALLA AZARAGH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MORAL</dc:title>
  <dc:subject>INMACULADA ALEMANY ARREBOLA</dc:subject>
  <dc:creator>GLOBAL CENTER</dc:creator>
  <cp:lastModifiedBy>WinuE</cp:lastModifiedBy>
  <cp:revision>7</cp:revision>
  <cp:lastPrinted>2011-10-18T14:22:00Z</cp:lastPrinted>
  <dcterms:created xsi:type="dcterms:W3CDTF">2011-10-15T17:45:00Z</dcterms:created>
  <dcterms:modified xsi:type="dcterms:W3CDTF">2011-10-18T14:23:00Z</dcterms:modified>
</cp:coreProperties>
</file>